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626"/>
        <w:gridCol w:w="2343"/>
      </w:tblGrid>
      <w:tr w:rsidR="00025FB2" w14:paraId="1020120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2FDDD4F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025FB2" w14:paraId="56175E36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AAA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Kierunek studiów: Transport  </w:t>
            </w:r>
          </w:p>
        </w:tc>
      </w:tr>
      <w:tr w:rsidR="00025FB2" w14:paraId="0C21486F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3161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Działania intencjonalne – terroryzm</w:t>
            </w:r>
          </w:p>
        </w:tc>
      </w:tr>
      <w:tr w:rsidR="00025FB2" w14:paraId="1EB27F0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76E7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Profil kształcenia: praktyczny </w:t>
            </w:r>
          </w:p>
        </w:tc>
      </w:tr>
      <w:tr w:rsidR="00025FB2" w14:paraId="387BC5B1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E0A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025FB2" w14:paraId="312B231C" w14:textId="77777777" w:rsidTr="00E040B4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BEBE4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58CC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781CB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025FB2" w14:paraId="62A28A0C" w14:textId="77777777" w:rsidTr="00E040B4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EEC542" w14:textId="77777777" w:rsidR="00025FB2" w:rsidRDefault="00025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57E3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249F4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9BC8BD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F638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025FB2" w14:paraId="492806DF" w14:textId="77777777" w:rsidTr="00E040B4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6E80C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850C73D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2F73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122C5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FD128" w14:textId="187CF85A" w:rsidR="00025FB2" w:rsidRDefault="003F6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FA4BA1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7D375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28A2A2F2" w14:textId="77777777" w:rsidTr="00E040B4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C6AE9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4EBE3493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D3A0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A945E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EA9BB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46C7B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44A21E6F" w14:textId="77777777" w:rsidTr="00E040B4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E5ED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579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Polski </w:t>
            </w:r>
          </w:p>
        </w:tc>
      </w:tr>
      <w:tr w:rsidR="00025FB2" w14:paraId="099F939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611E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4A7878BD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CD762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 hab. Adrian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prof. AWSB</w:t>
            </w:r>
          </w:p>
        </w:tc>
      </w:tr>
      <w:tr w:rsidR="00025FB2" w14:paraId="4215BBEE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00533" w14:textId="1C4B69E2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3C30" w14:textId="7DEC1DE8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Ćwiczenia </w:t>
            </w:r>
            <w:r w:rsidR="00AB31B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AB31B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025FB2" w14:paraId="4E8510D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5FAB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1F7E0488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8DF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C1. Zapoznać studentów z pojęciem, zakresem definicyjnym, typologią  i ewolucją zjawiska terroryzmu.</w:t>
            </w:r>
          </w:p>
          <w:p w14:paraId="1ED38EFB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C3. Przedstawić studentom modus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operandi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sprawców aktów terrorystycznych oraz wyjaśnić różnice pomiędzy zamachem terrorystycznym a atakiem terrorystycznym oraz ich implikacje funkcjonalne, prawne organizacyjne dla przeciwdziałania zagrożeniom w transporcie.</w:t>
            </w:r>
          </w:p>
          <w:p w14:paraId="352100E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C4. Zapoznać studentów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karnymi instrumentami zwalczania terroryzmu.</w:t>
            </w:r>
          </w:p>
          <w:p w14:paraId="4E2BC5CD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C5. Omówić rolę i zadania poszczególnych służb i instytucji systemu antyterrorystycznego w Polsce. </w:t>
            </w:r>
          </w:p>
          <w:p w14:paraId="1FA66BDF" w14:textId="2A4B5623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C7. Omówić wybrane współczesne organizacje terrorystyczne na świecie w kontekście przeciwdziałania zagrożeniom przez nie generowanym w transporcie.</w:t>
            </w:r>
          </w:p>
        </w:tc>
      </w:tr>
      <w:tr w:rsidR="00025FB2" w14:paraId="0A59C0E2" w14:textId="77777777" w:rsidTr="00E040B4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E3231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0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1C67BF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8F165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025FB2" w14:paraId="3BDFBE8D" w14:textId="77777777" w:rsidTr="00E040B4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496270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22F58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03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EEEF7B" w14:textId="77777777" w:rsidR="00025FB2" w:rsidRDefault="00025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265F11E" w14:textId="77777777" w:rsidR="00025FB2" w:rsidRDefault="00025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74652273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DF8F9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025FB2" w14:paraId="6AFAF907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863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EB1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72E8A0C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P7S_WK</w:t>
            </w:r>
          </w:p>
          <w:p w14:paraId="616CE0CF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744" w14:textId="65A3A141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zakres definicyjny pojęcia terroryzmu, proces w jakim przebiega zamach terrorystyczny, w tym motywy sprawców w odniesieniu do celów transportu (lotniczego, morskiego, kolejowego).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AA1F" w14:textId="0D9D64EC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Odpowiedź na pytania testu wielokrotneg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wyboru 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o kafeterii zamkniętej;</w:t>
            </w:r>
          </w:p>
          <w:p w14:paraId="5E3D2681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5C08C299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7D6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95A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1944510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P7S_WK</w:t>
            </w:r>
          </w:p>
          <w:p w14:paraId="6CE63A75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05C6" w14:textId="2049651E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scharakteryzować system antyterrorystyczny w Polsce oraz jego implikacje funkcjonalne i organizacyjne dla przeciwdziałania zagrożeniom w transporcie.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2978" w14:textId="67299583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rezentacja zadanego pytania;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Odpowiedź na pytania testu wielokrotnego wyboru o kafeterii zamkniętej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5FB2" w14:paraId="4DFA8445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7E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F71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38FABDD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0652DF8B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8E92" w14:textId="325BC854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zna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współczesne organizacje terrorystyczne na świecie w kontekście przeciwdziałania zagrożeniom przez nie generowanym w transporcie.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5A22" w14:textId="3C65E3B6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wybran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ej organizacji terrorystycznej;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Odpowiedź na pytania testu wielokrotnego wyboru 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o kafeterii zamkniętej;</w:t>
            </w:r>
          </w:p>
        </w:tc>
      </w:tr>
      <w:tr w:rsidR="00025FB2" w14:paraId="0F3A6EE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B1349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025FB2" w14:paraId="677DDD3F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422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E82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2F1C9C3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F57E" w14:textId="77777777" w:rsidR="00E040B4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posługiwać się bazami danych i wyszukiwać  raporty krajowe i międzynarodowe dotyczącymi zagrożeń terrorystycznych i poprzez ocenę krytyczną prognozować stopień tego zagrożenia w kontekstach bezpieczeństwa transportu krajowego</w:t>
            </w:r>
          </w:p>
          <w:p w14:paraId="77A21F3B" w14:textId="42DFE4EC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międzynarodowego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032F" w14:textId="5F2D0BAF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Opracowanie da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nych źródłowych na zadany temat;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6CA7F983" w14:textId="67606B49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Odpowiedź na pytania testu wielokrotneg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wyboru 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o kafeterii zamkniętej;</w:t>
            </w:r>
          </w:p>
          <w:p w14:paraId="031C15D2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1A4ED1C7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B06D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T2 _U08 </w:t>
            </w:r>
          </w:p>
          <w:p w14:paraId="56861DB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22EC055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6854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2CD0244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480C6F64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201A20A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P7S_UK</w:t>
            </w:r>
          </w:p>
          <w:p w14:paraId="2562770A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A53" w14:textId="00A1B7EB" w:rsidR="00025FB2" w:rsidRDefault="00FA4BA1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Potrafi analizować uwarunkowania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polityczno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kulturowe sprzyjające podejmowaniu działań terrorystycznych i określać możliwości ich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przeciwdziałania w transporcie lotniczym, morskim, kolejowym i drogowym.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4FBD" w14:textId="0C80B16D" w:rsidR="00025FB2" w:rsidRDefault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Dyskusja problemowa;</w:t>
            </w:r>
          </w:p>
          <w:p w14:paraId="747FDA7A" w14:textId="4CC8EB76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Odpowiedź na pytania testu wielokrotnego wyboru </w:t>
            </w:r>
            <w:r w:rsidR="00E040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o kafeterii zamkniętej;</w:t>
            </w:r>
          </w:p>
          <w:p w14:paraId="67ED6BD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11D4525E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D27B62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025FB2" w14:paraId="12736512" w14:textId="77777777" w:rsidTr="00E040B4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ABFB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68C4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  <w:p w14:paraId="41B203F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F40" w14:textId="0B8D721C" w:rsidR="00025FB2" w:rsidRDefault="00390F1A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krytycznej oceny odbieranych treści  i wyrażania </w:t>
            </w:r>
            <w:r w:rsidR="00FA4B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własn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ych</w:t>
            </w:r>
            <w:r w:rsidR="00FA4B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pogląd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ów</w:t>
            </w:r>
            <w:r w:rsidR="00FA4B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 temat terroryzmu z odpowiednią argumentacją na temat motywacji i taktyki działania w odniesieniu do wybranej gałęzi transportu.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10BA" w14:textId="16650D0E" w:rsidR="00025FB2" w:rsidRDefault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Dyskusje problemowe;</w:t>
            </w:r>
            <w:r w:rsidR="00FA4B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Prezentacja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zadanego tematu;</w:t>
            </w:r>
          </w:p>
        </w:tc>
      </w:tr>
      <w:tr w:rsidR="00025FB2" w14:paraId="63C0004F" w14:textId="77777777">
        <w:trPr>
          <w:trHeight w:val="425"/>
        </w:trPr>
        <w:tc>
          <w:tcPr>
            <w:tcW w:w="9498" w:type="dxa"/>
            <w:gridSpan w:val="7"/>
          </w:tcPr>
          <w:p w14:paraId="6FF93189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45EE5858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025FB2" w14:paraId="4E21D9B0" w14:textId="77777777">
        <w:trPr>
          <w:trHeight w:val="283"/>
        </w:trPr>
        <w:tc>
          <w:tcPr>
            <w:tcW w:w="4677" w:type="dxa"/>
            <w:gridSpan w:val="4"/>
          </w:tcPr>
          <w:p w14:paraId="57D8B675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FDC859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9FDB897" w14:textId="06AE35F5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3F61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559F3E50" w14:textId="1E62AFB8" w:rsidR="00025FB2" w:rsidRDefault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3F61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8,5</w:t>
            </w:r>
          </w:p>
          <w:p w14:paraId="59266B8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1F7625F" w14:textId="01FD509A" w:rsidR="00025FB2" w:rsidRDefault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zaliczenia/egzaminu = </w:t>
            </w:r>
            <w:r w:rsidR="003F61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7A85B1E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6079BA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1CEB2552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=1</w:t>
            </w:r>
          </w:p>
          <w:p w14:paraId="04037191" w14:textId="0D01403C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3F619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132872B0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RAZEM:38,5</w:t>
            </w:r>
          </w:p>
          <w:p w14:paraId="11C48775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36A3B473" w14:textId="00BC5541" w:rsidR="00025FB2" w:rsidRDefault="00FA4BA1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3"/>
          </w:tcPr>
          <w:p w14:paraId="414E79D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AA513A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9F0ED9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1AD7FC4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6AF6B0CB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4E95D00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57A1893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B19D00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84DAC1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36CF3C8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4751E8E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</w:p>
          <w:p w14:paraId="2C60A1F0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05A2B5B7" w14:textId="17830598" w:rsidR="00025FB2" w:rsidRDefault="00FA4BA1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025FB2" w14:paraId="19ADEEE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EED9" w14:textId="26DACD61" w:rsidR="00025FB2" w:rsidRDefault="00FA4BA1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A4B7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Wiedza ogólna z zakresu współczesnego terroryzmu. </w:t>
            </w:r>
          </w:p>
        </w:tc>
      </w:tr>
      <w:tr w:rsidR="00025FB2" w14:paraId="79DE399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CA0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4C5B00E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5A3F8AB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52BA848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D8ED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7BE0EA8A" w14:textId="77777777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1. Terroryzm – kategorie pojęciowe, zakres definicyjny i ewolucja zjawiska. </w:t>
            </w:r>
          </w:p>
          <w:p w14:paraId="7E92A64B" w14:textId="77777777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Zagadnienia: Terror, terroryzm, przestępczość zorganizowana – zakres pojęciowy i definicyjny. Przegląd definicji terroryzmu. Podjęcie próby zdefiniowania zjawiska terroryzmu na bazie istniejących pojęć i definicji. Ewolucja zjawiska terroryzmu w ujęciu historycznym i jego wymiar współczesny. </w:t>
            </w:r>
          </w:p>
          <w:p w14:paraId="5B027651" w14:textId="77777777" w:rsidR="00025FB2" w:rsidRDefault="00025FB2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881F0FF" w14:textId="56B53E3C" w:rsidR="00025FB2" w:rsidRDefault="00FA4BA1" w:rsidP="00E040B4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Temat 2. Charakterystyka wybranych organizacji terrorystycznych w kontekście zwalczania </w:t>
            </w:r>
            <w:r w:rsidR="00E040B4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przeciwdziałania ich działalności. </w:t>
            </w:r>
          </w:p>
          <w:p w14:paraId="3A2ADD8F" w14:textId="584822E6" w:rsidR="00025FB2" w:rsidRDefault="00FA4BA1" w:rsidP="00E040B4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Zagadnienia: Ideologia, motywacja, charakterystyka, modus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operandi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obszar i przykłady działalności wybranych organizacji terrorystycznych na świecie w kontekście ataków na cele transportowe. Ewolucja i prognoza. </w:t>
            </w:r>
          </w:p>
          <w:p w14:paraId="19827ECF" w14:textId="77777777" w:rsidR="00025FB2" w:rsidRDefault="00025FB2" w:rsidP="00E040B4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478618" w14:textId="77777777" w:rsidR="00025FB2" w:rsidRDefault="00FA4BA1" w:rsidP="00E040B4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Temat 3. Modus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operandi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sprawców aktów terrorystycznych na cele transportowe</w:t>
            </w:r>
          </w:p>
          <w:p w14:paraId="58F017B7" w14:textId="77777777" w:rsidR="00025FB2" w:rsidRDefault="00FA4BA1" w:rsidP="00E040B4">
            <w:pP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Zagadnienia: Analiza wybranych ataków na cele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transporu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lotniczego, morskiego, kolejowego i lądowego. </w:t>
            </w:r>
          </w:p>
          <w:p w14:paraId="0DCAAEE3" w14:textId="77777777" w:rsidR="00025FB2" w:rsidRDefault="00025FB2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3A3E10E" w14:textId="77777777" w:rsidR="00025FB2" w:rsidRDefault="00FA4BA1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Temat 4. Wybrane aspekty prawodawstwa antyterrorystycznego </w:t>
            </w:r>
          </w:p>
          <w:p w14:paraId="30FD9E78" w14:textId="77777777" w:rsidR="00025FB2" w:rsidRDefault="00FA4BA1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Zagadnienia: Geneza ustawodawstwa antyterrorystycznego. Polski kodeks karny wobec terroryzmu. Konwencje międzynarodowe i prawo Unii Europejskiej w zakresie przeciwdziałania i zwalczania terroryzmu – casus prawa lotniczego i morskiego. </w:t>
            </w:r>
          </w:p>
          <w:p w14:paraId="1CA2466F" w14:textId="77777777" w:rsidR="00025FB2" w:rsidRDefault="00FA4BA1" w:rsidP="00E04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5. Przeciwdziałanie zagrożeniom terrorystycznym w transporcie na przykładzie komunikacji lotniczej.</w:t>
            </w:r>
          </w:p>
          <w:p w14:paraId="1874D3FD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Zagadnienia: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Antyterroryzm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kontrterroryzm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Elementy składowe systemu ochrony lotnictwa cywilnego – normy globalne, europejskie i krajowe. Procedury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kontrterrorystyczne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 przykładzie działań pirotechnicznych w porcie lotniczym.</w:t>
            </w:r>
          </w:p>
          <w:p w14:paraId="54F5453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2455BC4" w14:textId="3EB02CBB" w:rsidR="00025FB2" w:rsidRDefault="00FA4BA1" w:rsidP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Treści realizowane w formie e-learning:</w:t>
            </w:r>
          </w:p>
        </w:tc>
      </w:tr>
      <w:tr w:rsidR="00025FB2" w14:paraId="00818F4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D8A0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14:paraId="74AA67A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4858A48D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85B" w14:textId="77777777" w:rsidR="00025FB2" w:rsidRDefault="00FA4BA1" w:rsidP="00E04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Białek T. : Terroryzm  - manipulacja strachem. Wyd. Studio Emka, Warszawa 2005</w:t>
            </w:r>
          </w:p>
          <w:p w14:paraId="1DBA9A73" w14:textId="77777777" w:rsidR="00025FB2" w:rsidRDefault="00FA4BA1" w:rsidP="00E04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Narodowy Program Antyterrorystyczny na lata 2015-2019 – załącznik do Uchwały nr 252 Rady Ministrów z dnia 9 grudnia 2014 r. w sprawie „Narodowego Programu Antyterrorystycznego na lata 2015–2019”</w:t>
            </w:r>
          </w:p>
          <w:p w14:paraId="1AC3FAE2" w14:textId="77777777" w:rsidR="00025FB2" w:rsidRDefault="00FA4BA1" w:rsidP="00E04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A.K. Islam. Anatomia strachu, Wyd.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2018.</w:t>
            </w:r>
          </w:p>
          <w:p w14:paraId="6B7C600E" w14:textId="77777777" w:rsidR="00025FB2" w:rsidRDefault="00FA4BA1" w:rsidP="00E04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Wojciechowski S.: Terroryzm na początku XXI wieku. Pojęcie, istota i przyczyny zjawiska. Wyd. Branta, 2011.</w:t>
            </w:r>
          </w:p>
          <w:p w14:paraId="1D7DDC85" w14:textId="77777777" w:rsidR="00025FB2" w:rsidRDefault="00FA4BA1" w:rsidP="00E040B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Warrick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Czarne flagi. Geneza Państwa Islamskiego, Warszawa 2017.</w:t>
            </w:r>
          </w:p>
        </w:tc>
      </w:tr>
      <w:tr w:rsidR="00025FB2" w14:paraId="3FD4F8F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F3D6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031061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33C2E81E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9FFD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Bolechów B.: Terroryzm – aktorzy, statyści , widownie. Wyd. PWN, Warszawa 2010.</w:t>
            </w:r>
          </w:p>
          <w:p w14:paraId="24B985A1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Borkowski R.: Terroryzm ponowoczesny. Studium z antropologii polityki. Wyd. Adam Marszałek, Toruń 2007. </w:t>
            </w:r>
          </w:p>
          <w:p w14:paraId="7C48275C" w14:textId="77777777" w:rsidR="00025FB2" w:rsidRPr="00390F1A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Country Reports on Terrorism 2019, US Department of State, Bureau of Counterterrorism (on-line)</w:t>
            </w:r>
          </w:p>
          <w:p w14:paraId="771AE543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Ebbig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P., Fiedler R.,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Wejkszner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Wojciechowski S.: Leksykon współczesnych organizacji terrorystycznych. Wyd. Naukowe Instytutu Nauk Politycznych i Dziennikarstwa UAM, Poznań 2007.</w:t>
            </w:r>
          </w:p>
          <w:p w14:paraId="5DDA2A75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Hołyst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B.: Terroryzm. T. 1-2. Wyd.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LexisNexis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2009</w:t>
            </w:r>
          </w:p>
          <w:p w14:paraId="159BB2BB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Wasiuta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Wasiuta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S., Mazur P.: Państwo Islamskie. ISIS Nowa twarz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terrorzymu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Wyd.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2018.</w:t>
            </w:r>
          </w:p>
          <w:p w14:paraId="11247CD0" w14:textId="77777777" w:rsidR="00025FB2" w:rsidRDefault="00FA4BA1" w:rsidP="00FA4BA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Wojciechowski S.,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A.K.: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Understanding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Contemporary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Terrorism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Counterterrorism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Wyższa Szkoła Biznesu, Dąbrowa Górnicza 2014.</w:t>
            </w:r>
          </w:p>
        </w:tc>
      </w:tr>
      <w:tr w:rsidR="00025FB2" w14:paraId="67DBB8F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583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963" w14:textId="77777777" w:rsidR="00025FB2" w:rsidRDefault="00FA4BA1" w:rsidP="00FA4B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A.K: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Bezpieczeństwo i ochrona w komunikacji lotniczej  – technologie w obliczu nowych zagrożeń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[w:] Bezpieczeństwo. Teoria i Praktyka nr 3/2020, , s. 17-32</w:t>
            </w:r>
          </w:p>
          <w:p w14:paraId="03A5E884" w14:textId="77777777" w:rsidR="00025FB2" w:rsidRDefault="00FA4BA1" w:rsidP="00FA4B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Siadkowski</w:t>
            </w:r>
            <w:proofErr w:type="spellEnd"/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A.K.: </w:t>
            </w:r>
            <w:r w:rsidRPr="00390F1A"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  <w:lang w:val="en-US"/>
              </w:rPr>
              <w:t>Syrian Immigrants: a Subject that Requires Protection, a Threat, or an Object of International Politics?,</w:t>
            </w:r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[w:] </w:t>
            </w:r>
            <w:proofErr w:type="spellStart"/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Bezpieczeństwo</w:t>
            </w:r>
            <w:proofErr w:type="spellEnd"/>
            <w:r w:rsidRPr="00390F1A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Teoria i Praktyka 2020 nr 2, s. 131-148,</w:t>
            </w:r>
          </w:p>
          <w:p w14:paraId="0ED5B280" w14:textId="77777777" w:rsidR="00025FB2" w:rsidRDefault="00FA4BA1" w:rsidP="00FA4B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A.K.: Przeciwdziałanie zagrożeniom terrorystycznym w lotnictwie cywilnym w Polsce. Wyd. Wyższej Szkoły Bezpieczeństwa, Poznań 2011.</w:t>
            </w:r>
          </w:p>
          <w:p w14:paraId="372D81DC" w14:textId="77777777" w:rsidR="00025FB2" w:rsidRDefault="00FA4BA1" w:rsidP="00FA4BA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Siadkowski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A.K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 xml:space="preserve">.: Dżihad jako postawa w świetle heurystycznego modelu funkcjonowania człowieka i jej wpływ na zachowania terrorystyczne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w:  A. Zduniak (red. nauk.): Edukacja nieustająca - wyzwaniem społeczeństwa informacyjnego, t. 2, Poznań 2010, s. 387 - 401.</w:t>
            </w:r>
          </w:p>
        </w:tc>
      </w:tr>
      <w:tr w:rsidR="00025FB2" w14:paraId="38EF777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2EEC" w14:textId="77777777" w:rsidR="00025FB2" w:rsidRDefault="00FA4B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593BFC1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6D43990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5553BAF3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E8B4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bezpośredniej: </w:t>
            </w:r>
          </w:p>
          <w:p w14:paraId="63E6EE7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Wprowadzenie teoretyczne z wykorzystaniem prezentacji multimedialnych. Prezentacja dostępnych baz danych i źródeł wiedzy. Dyskusja problemowa. </w:t>
            </w:r>
          </w:p>
          <w:p w14:paraId="2D586550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3338C79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5BA0D2B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 z wykorzystaniem filmów i materiałów źródłowych</w:t>
            </w:r>
          </w:p>
          <w:p w14:paraId="43C00793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tematyczne do wykonania i samokształcenia.</w:t>
            </w:r>
          </w:p>
        </w:tc>
      </w:tr>
      <w:tr w:rsidR="00025FB2" w14:paraId="0D3BC73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4CC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5B27" w14:textId="77777777" w:rsidR="00025FB2" w:rsidRDefault="00FA4BA1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z wykorzystaniem filmów i materiałów źródłowych</w:t>
            </w:r>
          </w:p>
        </w:tc>
      </w:tr>
      <w:tr w:rsidR="00025FB2" w14:paraId="097E911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0A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228FE65F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9179" w14:textId="5B546E70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0D79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702A82F4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29EECD18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493ECE56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5FB2" w14:paraId="7E5E1FC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C1CB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410A5E5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45D10D89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00011EE2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7CF9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Uczestnictwo w dyskusjach problemowych w formie zajęć bezpośrednich. </w:t>
            </w:r>
          </w:p>
          <w:p w14:paraId="1B69312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na platformie e-learningowej .</w:t>
            </w:r>
          </w:p>
          <w:p w14:paraId="2D8E8A11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zadanego tematu.</w:t>
            </w:r>
          </w:p>
          <w:p w14:paraId="5053882A" w14:textId="77777777" w:rsidR="00025FB2" w:rsidRDefault="00FA4B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testu końcowego na platformie e-learningowej.</w:t>
            </w:r>
          </w:p>
          <w:p w14:paraId="2F9B92DE" w14:textId="77777777" w:rsidR="00025FB2" w:rsidRDefault="0002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7BF6A415" w14:textId="77777777" w:rsidR="00025FB2" w:rsidRDefault="00FA4B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1A1E1657" w14:textId="7C2AF185" w:rsidR="00025FB2" w:rsidRDefault="00025FB2" w:rsidP="00FA4BA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Arial Narrow" w:eastAsia="Arial Narrow" w:hAnsi="Arial Narrow" w:cs="Arial Narrow"/>
          <w:color w:val="000000"/>
        </w:rPr>
      </w:pPr>
    </w:p>
    <w:sectPr w:rsidR="00025FB2" w:rsidSect="00FA4BA1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61797"/>
    <w:multiLevelType w:val="multilevel"/>
    <w:tmpl w:val="5CDA850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E284EC2"/>
    <w:multiLevelType w:val="multilevel"/>
    <w:tmpl w:val="39EC6B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78EB1927"/>
    <w:multiLevelType w:val="multilevel"/>
    <w:tmpl w:val="499AFE9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B2"/>
    <w:rsid w:val="00025FB2"/>
    <w:rsid w:val="000D79B4"/>
    <w:rsid w:val="002C5661"/>
    <w:rsid w:val="00390F1A"/>
    <w:rsid w:val="003F6195"/>
    <w:rsid w:val="00AB31B2"/>
    <w:rsid w:val="00B5554D"/>
    <w:rsid w:val="00E040B4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5855C8"/>
  <w15:docId w15:val="{B87D4ECE-C9A0-4C36-BBC2-F898AF6D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CA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00A7CW3EecdKNM5VdDUtFRXmkw==">AMUW2mXf7MYc23hbfQ+TAJ/Zg8yqMCzsLS4gyTsJWYiDFGyJQ+Ir22y+BfVCwYe010tk9cVre8ms9fms6qEe4OTjIO8n8jXHwwHI1iWz9J0BUqW3eUXf6rRTsTo9HFlQ/SCaS0RYKYEq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2021-12-13T13:54:00Z</dcterms:created>
  <dcterms:modified xsi:type="dcterms:W3CDTF">2022-05-23T08:19:00Z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