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1202"/>
        <w:gridCol w:w="1350"/>
        <w:gridCol w:w="918"/>
        <w:gridCol w:w="925"/>
        <w:gridCol w:w="991"/>
      </w:tblGrid>
      <w:tr w:rsidR="00E604CA" w14:paraId="7B768D09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9078CA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E604CA" w14:paraId="36FBB430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032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E604CA" w14:paraId="364F2AEC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6DDA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Podstawy inżynierii ruchu</w:t>
            </w:r>
          </w:p>
        </w:tc>
      </w:tr>
      <w:tr w:rsidR="00E604CA" w14:paraId="1028CC02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AC6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E604CA" w14:paraId="60FE76B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268C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E604CA" w14:paraId="09083DAA" w14:textId="77777777" w:rsidTr="0046565F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D2A9E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02F8A49A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5A1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523D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B5A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395A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E604CA" w14:paraId="167A7C8E" w14:textId="77777777" w:rsidTr="0046565F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261ED" w14:textId="77777777" w:rsidR="00E604CA" w:rsidRDefault="00E6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3794B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14ED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AA6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173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FF4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C59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41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E604CA" w14:paraId="22453706" w14:textId="77777777" w:rsidTr="0046565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90A48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19DC5CED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5B1D0" w14:textId="5F69B160" w:rsidR="00E604CA" w:rsidRDefault="00B6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EC403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20lab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3781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1984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CBFE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6F7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023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2AC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0519E4B4" w14:textId="77777777" w:rsidTr="0046565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CA24B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0CAEB2C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C94E3" w14:textId="73B968CF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12w/12</w:t>
            </w:r>
            <w:r w:rsidR="00B663F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67CA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6C83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93AC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EE5F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7E4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D674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60333BEA" w14:textId="77777777" w:rsidTr="0046565F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8895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FA901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E604CA" w14:paraId="34524DE9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4D3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7C247CF1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35E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Elżbieta Macioszek</w:t>
            </w:r>
          </w:p>
        </w:tc>
      </w:tr>
      <w:tr w:rsidR="00E604CA" w14:paraId="5D8386E4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B491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BB2FF1B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63E" w14:textId="3100936E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C32AC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C32AC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E604CA" w14:paraId="293AEB02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819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93B36CD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60DD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studentów w problematykę zagadnień związanych z inżynierią ruchu. Praktyczne wykorzystanie w toku dalszego kształcenia elementarnych zasad inżynierii ruchu w analizie i projektowaniu elementów sieci transportowych. Zapoznanie studentów z obowiązującą w kraju metodologią szacowania przepustowości różnych elementów sieci transportowych (tj. skrzyżowań bez sygnalizacji świetlnej oraz skrzyżowań z sygnalizacją świetlną). Znajomość analitycznych modeli potoków ruchu.</w:t>
            </w:r>
          </w:p>
        </w:tc>
      </w:tr>
      <w:tr w:rsidR="00E604CA" w14:paraId="10983E6D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5674C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CAFA52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F1D136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3F3F204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E604CA" w14:paraId="0E53B9FD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F8D33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8C0C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099286" w14:textId="77777777" w:rsidR="00E604CA" w:rsidRDefault="00E6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4709E7" w14:textId="77777777" w:rsidR="00E604CA" w:rsidRDefault="00E6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167FAD3E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2D4E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E604CA" w14:paraId="1D3C1AB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E3E3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566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36948112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7A285179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P6WG_INZ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929" w14:textId="54C13946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 zakończeniu zajęć wymienia</w:t>
            </w:r>
            <w:r w:rsidR="00781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definiuje główne nurty inżynierii ruchu (drogowego, kolejowego, morskiego i lotniczego), rozróżnia, objaśnia i porównuje wszystkie rodzaje prędkości pojazdów</w:t>
            </w:r>
            <w:r w:rsidR="009E3A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FFCF3FD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1C3" w14:textId="5B97463D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pisemny</w:t>
            </w:r>
            <w:r w:rsidR="006A22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E3548F1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F5B20" w14:paraId="55C2BB6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D905" w14:textId="1A9EB82B" w:rsidR="003F5B20" w:rsidRDefault="003F5B20" w:rsidP="003F5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</w:t>
            </w:r>
            <w:r w:rsidR="002375F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DF6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1610ADB4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57C4612B" w14:textId="18E482DF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P6WG_INZ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8BFC" w14:textId="13BF1783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klasyczne modele ruchu drogowego -wymienia je i charakteryzuje, a także charakteryzuje   porty morskie i porty lotnicze pod kątem zadań i celów inżynierii ruchu</w:t>
            </w:r>
            <w:r w:rsidR="009E3A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2970277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4062" w14:textId="556E76F0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pisemny;</w:t>
            </w:r>
          </w:p>
          <w:p w14:paraId="1020CF70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F5B20" w14:paraId="202D8308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B3ADA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3F5B20" w14:paraId="54F3292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887A" w14:textId="77777777" w:rsidR="003F5B20" w:rsidRDefault="003F5B20" w:rsidP="003F5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723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0CE390A4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11309C87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9C52" w14:textId="24F5B15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 zakończeniu zajęć potrafi swobodnie i świadomie posługiwać się takimi narzędziami jak: aktualnie obowiązująca w Polsce Metoda Obliczania Przepustowości Skrzyżowań Bez Sygnalizacji Świetlnej oraz Metoda Obliczania Przepustowości Skrzyżowań z Sygnalizacją Świetlną</w:t>
            </w:r>
            <w:r w:rsidR="009E3A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006AEE3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FDAD" w14:textId="09D5BACB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zadań;</w:t>
            </w:r>
          </w:p>
          <w:p w14:paraId="5263AD10" w14:textId="77777777" w:rsidR="003F5B20" w:rsidRDefault="003F5B20" w:rsidP="003F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2B3B1535" w14:textId="77777777" w:rsidR="006A227A" w:rsidRDefault="006A227A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E604CA" w14:paraId="6E0232F0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DF3E4" w14:textId="676BBCE9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E604CA" w14:paraId="290769A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1B78" w14:textId="77777777" w:rsidR="00E604CA" w:rsidRPr="009846B4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846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53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68E7EB06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72F" w14:textId="455FDE07" w:rsidR="00E604CA" w:rsidRPr="006A227A" w:rsidRDefault="00F70454" w:rsidP="0078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22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do uznawania roli wiedzy </w:t>
            </w:r>
            <w:r w:rsidR="00785D8D" w:rsidRPr="006A22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zakresu inżynierii ruchu w rozwiązywaniu praktycznych problemów  w działalności inżynierskiej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A8FA" w14:textId="27CD3DA8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pisemny</w:t>
            </w:r>
            <w:r w:rsidR="00785D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,obserwacja  na zajęciach</w:t>
            </w:r>
            <w:r w:rsidR="009E3A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BC53ED0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75FB715D" w14:textId="77777777">
        <w:trPr>
          <w:trHeight w:val="425"/>
        </w:trPr>
        <w:tc>
          <w:tcPr>
            <w:tcW w:w="9424" w:type="dxa"/>
            <w:gridSpan w:val="5"/>
          </w:tcPr>
          <w:p w14:paraId="1C6E3A4A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4BBEE8F2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440F676D" w14:textId="77777777">
        <w:trPr>
          <w:trHeight w:val="283"/>
        </w:trPr>
        <w:tc>
          <w:tcPr>
            <w:tcW w:w="4604" w:type="dxa"/>
            <w:gridSpan w:val="3"/>
          </w:tcPr>
          <w:p w14:paraId="4A38FABD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6F80B8A" w14:textId="4A0CC85D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74DF6FAB" w14:textId="4150D4DD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3ACBD85A" w14:textId="662FC5F6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laboratorium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3937B775" w14:textId="000DBC38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2985D747" w14:textId="487F955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15,5</w:t>
            </w:r>
          </w:p>
          <w:p w14:paraId="0EA0751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CB9CDD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F19EDE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60C846A7" w14:textId="04A80265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7E4B540C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76</w:t>
            </w:r>
          </w:p>
          <w:p w14:paraId="2AE45954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3.0</w:t>
            </w:r>
          </w:p>
          <w:p w14:paraId="1543C6DB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  <w:tc>
          <w:tcPr>
            <w:tcW w:w="4820" w:type="dxa"/>
            <w:gridSpan w:val="2"/>
          </w:tcPr>
          <w:p w14:paraId="64308324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3423F62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12</w:t>
            </w:r>
          </w:p>
          <w:p w14:paraId="62A6726E" w14:textId="755224FC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laboratoriach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 12</w:t>
            </w:r>
          </w:p>
          <w:p w14:paraId="2680DE5F" w14:textId="1B9646FE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B663F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38DFB861" w14:textId="459C96EC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B663F5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  <w:p w14:paraId="79B14138" w14:textId="44519691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B663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23,5</w:t>
            </w:r>
          </w:p>
          <w:p w14:paraId="201FF556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5139E9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CB8B39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34CF9249" w14:textId="090A22A1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je 4</w:t>
            </w:r>
          </w:p>
          <w:p w14:paraId="1A2BC4DA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76</w:t>
            </w:r>
          </w:p>
          <w:p w14:paraId="1C2B99D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3.0</w:t>
            </w:r>
          </w:p>
          <w:p w14:paraId="4FBA95B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</w:tr>
      <w:tr w:rsidR="00E604CA" w14:paraId="3E642A0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8C6D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6FBB048A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2541" w14:textId="77777777" w:rsidR="00E604CA" w:rsidRDefault="00EC4038" w:rsidP="00AD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podstaw teorii systemów i procesów transportowych; podstaw infrastruktury transportu, matematyki, informatyki, znajomość arkusza kalkulacyjnego.</w:t>
            </w:r>
          </w:p>
        </w:tc>
      </w:tr>
      <w:tr w:rsidR="00E604CA" w14:paraId="5CAC959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E1F4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3A6502D7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02ACA9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4AB16EB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29AE5DB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3AE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B4408A0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Wykład: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Wprowadzenie w zakres problematyki inżynierii ruchu, ruch regulowany i samoregulujący się na przykładzie ruchu kolejowego i samochodowego - specyfika różnych procesów transportowych. Podstawowe charakterystyki potoków ruchu, klasyfikacja jednostek ruchu. Analityczne modele ruchu: model jazdy za liderem, modele ciągłe, makroskopowe i inne, badanie efektywności wykorzystania dróg transportowych – modele deterministyczne i stochastyczne, skrzyżowania drogowe, metody HCM, TRRL – jako wzorcowe rozwiązania w zakresie inżynierii ruchu, modele symulacyjne ruchu. Sterowanie potokami ruchu: podstawowe zasady organizacji ruchu, podstawy sygnalizacji świetlnej. Prawo o ruchu drogowym w Unii Europejskiej i w Polsce. Podstawowe zagadnienia bezpieczeństwa ruchu drogowego, program GAMBIT, wprowadzenie do inżynierii ruchu kolejowego, lotniczego oraz morskiego, udział człowieka w sterowaniu ruchem, omówienie współczesnych problemów inżynierii ruchu. Wprowadzenie w teorię przepustowości. Metodyka obliczania przepustowości rond.</w:t>
            </w:r>
          </w:p>
          <w:p w14:paraId="7C0BDEB8" w14:textId="69885C91" w:rsidR="00E604CA" w:rsidRDefault="00B6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Laboratorium</w:t>
            </w:r>
            <w:r w:rsidR="00EC403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:</w:t>
            </w:r>
            <w:r w:rsidR="00EC40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Obliczanie przepustowości skrzyżowań bez sygnalizacji świetlnej. Obliczanie przepustowości skrzyżowań z sygnalizacją świetlną. </w:t>
            </w:r>
          </w:p>
          <w:p w14:paraId="6E6C2C75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6F268D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E604CA" w14:paraId="1E87B26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087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1281999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A6AD467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ABF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Cieślewicz D.: Odporny system sterowania ruchem drogowym bazujący na optymalizacji wielokryterialnej. Pomiary, Automatyka, Robotyka 2020, DOI </w:t>
            </w:r>
            <w:hyperlink r:id="rId6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10.14313/PAR_238/11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19D175F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Wróbel Ł., Jurek K.: Czynniki zdrowotne i psychospołeczne warunkujące bezpieczeństwo w ruchu drogowym. TRANSFORMACJE 1 (108) 2021, s. 151-162, e-ISSN 2719-7158.</w:t>
            </w:r>
          </w:p>
          <w:p w14:paraId="42966404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Ziobro J.,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Frańczak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D.: Jednoślady i inne urządzenia transportu osobistego (UTO) a bezpieczeństwo ludzi cz. II – prawne aspekty bezpieczeństwa niechronionych uczestników ruchu. Zeszyty Naukowe SGSP nr 77, tom 1, 2021, DOI </w:t>
            </w:r>
            <w:hyperlink r:id="rId7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10.5604/01.3001.0014.8413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E604CA" w14:paraId="6164EE9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E00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5C9FE4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12C4F7F" w14:textId="54C2B48D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</w:t>
            </w:r>
            <w:r w:rsidR="00B43D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7FB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Traffic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Flow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Theory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TBR. FHWA - publikacja elektroniczna – ogólnodostępna.</w:t>
            </w:r>
          </w:p>
          <w:p w14:paraId="6FF19E8A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Utama D.N.,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Zaki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FA.,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Munjeri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I.J., Putri N.U.: FWFA Optimization based Decision Support System for Road Traffic Engineering. International Conference on Computing and Applied Informatics 2016. IOP Conf. Series: Journal of Physics: Conf.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Series 801 (2017) 012016 doi:10.1088/1742-6596/801/1/012016.</w:t>
            </w:r>
          </w:p>
          <w:p w14:paraId="235C037A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Rzeźnicka M.: Bezpieczeństwo ruchu drogowego wobec nadmiaru znaków drogowych w obszarze zabudowanym, vol.8, 2019, DOI: 10.34616/fiuw.2019.2.72.98.</w:t>
            </w:r>
          </w:p>
          <w:p w14:paraId="1BFE362A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Jamroz K., Żukowska J.: Problemy i wyzwania w zakresie bezpieczeństwa ruchu drogowego w Nowej Dekadzie. Transport Miejski i Regionalny, 10, 2020.</w:t>
            </w:r>
          </w:p>
          <w:p w14:paraId="0270B0BE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Gaca S.,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Suchorzewski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Tracz M.: Inżynieria Ruchu Drogowego. Teoria i praktyka.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WKiŁ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2008.</w:t>
            </w:r>
          </w:p>
          <w:p w14:paraId="38392771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Suchorzewski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Brzeziński A., Waltz A.: Modelowanie i prognozowanie ruchu - od liczydła do Big Data. Transport Miejski i Regionalny, nr 12, 2000.</w:t>
            </w:r>
          </w:p>
          <w:p w14:paraId="03AAD94C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Woch J.: Podstawy inżynierii ruchu kolejowego. WKŁ, Warszawa 1977.</w:t>
            </w:r>
          </w:p>
          <w:p w14:paraId="4C5EE86A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GDDKiA: Metoda Obliczania Przepustowości skrzyżowań bez sygnalizacji świetlnej. GDDKiA, Warszawa 2004.</w:t>
            </w:r>
          </w:p>
          <w:p w14:paraId="70070000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GDDKiA: Metoda Obliczania Przepustowości skrzyżowań z sygnalizacją świetlną. GDDKiA, Warszawa 2004.</w:t>
            </w:r>
          </w:p>
          <w:p w14:paraId="5797E381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GDDKiA: Metoda Obliczania Przepustowości rond. GDDKiA, Warszawa 2004.</w:t>
            </w:r>
          </w:p>
          <w:p w14:paraId="78FFAE17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Malarski M.: Inżynieria ruchu lotniczego. Oficyna Wydawnicza. Politechniki Warszawskiej. Warszawa 2006.</w:t>
            </w:r>
          </w:p>
          <w:p w14:paraId="03C6AD95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Basiewicz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T., Gołaszewski A., Rudziński L.: Infrastruktura transportu. Oficyna wydawnicza Politechniki Warszawskiej, Warszawa 2007 – rozdział 10.</w:t>
            </w:r>
          </w:p>
          <w:p w14:paraId="77FDDF1A" w14:textId="77777777" w:rsidR="00E604CA" w:rsidRDefault="00EC4038" w:rsidP="00EC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Szczuraszek T.: Bezpieczeństwo ruchu miejskiego.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WKiŁ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2008.</w:t>
            </w:r>
          </w:p>
        </w:tc>
      </w:tr>
      <w:tr w:rsidR="00E604CA" w14:paraId="00B28EE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0FE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lastRenderedPageBreak/>
              <w:t>PUBLIKACJE NAUKOWE OSÓB PROWADZĄCYCH ZAJĘCIA ZWIĄZANE            Z TEMATYKĄ MODUŁU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3251" w14:textId="77777777" w:rsidR="00E604CA" w:rsidRPr="00F70454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Macioszek E.: Changes in Values of Traffic Volume - Case Study Based on General Traffic Measurements in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Opolskie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Voivodeship (Poland). [in:] E. Macioszek, G.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Sierpiński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(eds.) Directions of Development of Transport Networks and Traffic Engineering. Lecture Notes in Networks and Systems 51. Springer International Publishing Switzerland 2019, p. 66-76. </w:t>
            </w:r>
          </w:p>
          <w:p w14:paraId="7CD30ACA" w14:textId="77777777" w:rsidR="00E604CA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Macioszek E.: Roundabout entry capacity calculation - a case study based on roundabouts in Tokyo, Japan, and Tokyo surroundings.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Sustainability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2020, 12, 1533; doi:10.3390/su12041533, pp. 1-23. </w:t>
            </w:r>
          </w:p>
          <w:p w14:paraId="4751DE85" w14:textId="77777777" w:rsidR="00E604CA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Macioszek E.,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Iwanowicz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D.: </w:t>
            </w:r>
            <w:hyperlink r:id="rId8">
              <w:r w:rsidRPr="00F70454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A Back-of-Queue Model of a Signal-Controlled Intersection Approach Developed Based on Analysis of Vehicle Driver Behavior</w:t>
              </w:r>
            </w:hyperlink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Energies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(4), 1204; https://doi.org/10.3390/en14041204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registering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DOI) - 23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2021. </w:t>
            </w:r>
          </w:p>
          <w:p w14:paraId="2AD266F7" w14:textId="77777777" w:rsidR="00E604CA" w:rsidRPr="00F70454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Granà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Giuffrè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T., Macioszek E.,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Acuto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F.: Estimation of Passenger Car Equivalents for two-lane and turbo roundabouts using AIMSUN. Frontiers in Built Environment Volume 6, Article 86, p. 1-16, May 2020,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  <w:lang w:val="en-US"/>
              </w:rPr>
              <w:t>doi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  <w:lang w:val="en-US"/>
              </w:rPr>
              <w:t>: 10.3389/fbuil.2020.00086.</w:t>
            </w:r>
          </w:p>
          <w:p w14:paraId="64C4D29E" w14:textId="77777777" w:rsidR="00E604CA" w:rsidRPr="00F70454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Macioszek E., </w:t>
            </w:r>
            <w:proofErr w:type="spellStart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Sierpiński</w:t>
            </w:r>
            <w:proofErr w:type="spellEnd"/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G. (eds.): Research Methods in Modern Urban Transportation Systems and Networks. Lecture Notes in Networks and Systems vol. 207. Springer Nature Switzerland AG 2021. Springer, Cham 2021. eBook ISBN 978-3-030-71708-7. Softcover ISBN 978-3-030-71707-0. Series ISSN 2367-3370. DOI https://doi.org/10.1007/978-3-030-71708-7.</w:t>
            </w:r>
          </w:p>
          <w:p w14:paraId="6DD0DCC6" w14:textId="77777777" w:rsidR="00E604CA" w:rsidRDefault="00EC4038" w:rsidP="00EC40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7045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Macioszek E., Kurek A.: Extracting Road Traffic Volume in the City before and during covid-19 through Video Remote Sensing.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Sensing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2021, 13 (12), 2329. https:// doi.org/10.3390/rs13122329.</w:t>
            </w:r>
          </w:p>
        </w:tc>
      </w:tr>
      <w:tr w:rsidR="00E604CA" w14:paraId="2E48641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1EE" w14:textId="77777777" w:rsidR="00E604CA" w:rsidRDefault="00EC40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6E046CA" w14:textId="7198E867" w:rsidR="00E604CA" w:rsidRPr="00B43DAD" w:rsidRDefault="00EC4038" w:rsidP="00B4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43D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826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 (przez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MSTeams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):</w:t>
            </w:r>
          </w:p>
          <w:p w14:paraId="5280A800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wspomagany środkami audio-video.</w:t>
            </w:r>
          </w:p>
          <w:p w14:paraId="2CB9F360" w14:textId="5CC45597" w:rsidR="00E604CA" w:rsidRDefault="00B6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</w:t>
            </w:r>
            <w:r w:rsidR="00EC40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prowadzone z wykorzystaniem arkusza kalkulacyjnego oraz aktualnie obowiązujących w Polsce metod służących do obliczania przepustowości różnych typów skrzyżowań.</w:t>
            </w:r>
          </w:p>
          <w:p w14:paraId="74BA688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E604CA" w14:paraId="7F8E843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C53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EC71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Metoda Obliczania Przepustowości Skrzyżowań bez Sygnalizacji Świetlnej.</w:t>
            </w:r>
          </w:p>
          <w:p w14:paraId="7A2D7F0B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Metoda Obliczania Przepustowości Skrzyżowań z Sygnalizacją Świetlną.</w:t>
            </w:r>
          </w:p>
          <w:p w14:paraId="3E6FBA96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Metoda Obliczania Przepustowości Rond.</w:t>
            </w:r>
          </w:p>
          <w:p w14:paraId="5F55F46B" w14:textId="77777777" w:rsidR="00E604CA" w:rsidRDefault="00E60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604CA" w14:paraId="1BB4227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EA0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EE70975" w14:textId="1218996D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B43D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655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712E29F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130E03CA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</w:tbl>
    <w:p w14:paraId="13A39F73" w14:textId="77777777" w:rsidR="002F44E5" w:rsidRDefault="002F44E5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7795"/>
      </w:tblGrid>
      <w:tr w:rsidR="00E604CA" w14:paraId="31242A3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C85" w14:textId="7D9336A0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FORMA  I WARUNKI ZALICZENIA</w:t>
            </w:r>
          </w:p>
          <w:p w14:paraId="21571D2F" w14:textId="1020FD90" w:rsidR="00E604CA" w:rsidRPr="00B43DAD" w:rsidRDefault="00EC4038" w:rsidP="00B4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43DA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 e-learning)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68D2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przedmiotu obejmuje:</w:t>
            </w:r>
          </w:p>
          <w:p w14:paraId="054D047A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ocenę umiejętności związanych z realizacją ćwiczeń – która obejmuje oceny sprawozdań przygotowywanych w trakcie zajęć. Ocena ta obejmuje także umiejętność pracy w zespole,</w:t>
            </w:r>
          </w:p>
          <w:p w14:paraId="76B17B0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ocenę wiedzy i umiejętności związanych z realizacją wykładu - wykazanych ma egzaminie pisemnym.</w:t>
            </w:r>
          </w:p>
          <w:p w14:paraId="0924FBA6" w14:textId="77777777" w:rsidR="00E604CA" w:rsidRDefault="00EC4038" w:rsidP="00B4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podstawie:</w:t>
            </w:r>
          </w:p>
          <w:p w14:paraId="6AD6C8FF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obecności i aktywnego udziału w ćwiczeniach,</w:t>
            </w:r>
          </w:p>
          <w:p w14:paraId="4CE9D99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zaliczenia wszystkich sprawozdań przygotowywanych w trakcie ćwiczeń,</w:t>
            </w:r>
          </w:p>
          <w:p w14:paraId="424D78E8" w14:textId="77777777" w:rsidR="00E604CA" w:rsidRDefault="00EC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 poprawnego opracowania referatu na ustalony z prowadzącym temat związany z aktualną problematyką Inżynierii Ruchu.</w:t>
            </w:r>
          </w:p>
        </w:tc>
      </w:tr>
    </w:tbl>
    <w:p w14:paraId="5374097F" w14:textId="77777777" w:rsidR="00E604CA" w:rsidRDefault="00EC4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59D299A" w14:textId="77777777" w:rsidR="00E604CA" w:rsidRDefault="00E604C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604CA" w:rsidSect="002F44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EE8"/>
    <w:multiLevelType w:val="multilevel"/>
    <w:tmpl w:val="B1CC89C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A75E51"/>
    <w:multiLevelType w:val="multilevel"/>
    <w:tmpl w:val="2ADA57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78C63F9"/>
    <w:multiLevelType w:val="multilevel"/>
    <w:tmpl w:val="354611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CA"/>
    <w:rsid w:val="002375F8"/>
    <w:rsid w:val="002F44E5"/>
    <w:rsid w:val="003F5B20"/>
    <w:rsid w:val="0046565F"/>
    <w:rsid w:val="00481BC2"/>
    <w:rsid w:val="006A227A"/>
    <w:rsid w:val="00781D56"/>
    <w:rsid w:val="00785D8D"/>
    <w:rsid w:val="009846B4"/>
    <w:rsid w:val="009E3AB7"/>
    <w:rsid w:val="00AD5F68"/>
    <w:rsid w:val="00B43DAD"/>
    <w:rsid w:val="00B663F5"/>
    <w:rsid w:val="00C32AC3"/>
    <w:rsid w:val="00DC6FC4"/>
    <w:rsid w:val="00E604CA"/>
    <w:rsid w:val="00EC4038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85520"/>
  <w15:docId w15:val="{913B3B1C-86DE-468D-8724-679425F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ZnakZnak">
    <w:name w:val="Znak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bibliographic-informationtitle">
    <w:name w:val="bibliographic-information__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liographic-informationvalue">
    <w:name w:val="bibliographic-information__valu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liographic-informationvalueu-overflow-wrap">
    <w:name w:val="bibliographic-information__value u-overflow-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454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454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54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996-1073/14/4/1204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5604/01.3001.0014.8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4313/PAR_238/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BoiwqrWRLjik1vhQCc64SxA0w==">AMUW2mU6UXy0ABQMlHAKurVzFbdIcP1ill3V0vwB4xLXvBdlU14HAkvTSyyxbI5Zd7RUvjpHG12eJB0SJtYt/3cvUN/9MznotLvHSsP/gWGxt1syDaSb2O73gKN+yxqIFgr5aEp6bqh9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2021-12-08T10:40:00Z</dcterms:created>
  <dcterms:modified xsi:type="dcterms:W3CDTF">2022-05-23T06:31:00Z</dcterms:modified>
</cp:coreProperties>
</file>