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8FA2B" w14:textId="77777777" w:rsidR="009255DA" w:rsidRDefault="009255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1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1060"/>
        <w:gridCol w:w="216"/>
        <w:gridCol w:w="850"/>
        <w:gridCol w:w="1202"/>
        <w:gridCol w:w="1134"/>
        <w:gridCol w:w="425"/>
        <w:gridCol w:w="641"/>
        <w:gridCol w:w="993"/>
        <w:gridCol w:w="991"/>
      </w:tblGrid>
      <w:tr w:rsidR="009255DA" w14:paraId="731AA1E8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B4221E2" w14:textId="77777777" w:rsidR="009255DA" w:rsidRDefault="00FE72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9255DA" w14:paraId="38547ADE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3412" w14:textId="77777777" w:rsidR="009255DA" w:rsidRDefault="00FE72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9255DA" w14:paraId="72F94EB9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78CF" w14:textId="77777777" w:rsidR="009255DA" w:rsidRPr="00FE72FC" w:rsidRDefault="00FE72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Przedmiot: </w:t>
            </w:r>
            <w:r w:rsidRPr="00FE72FC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Procedury operacyjne w lotnictwie</w:t>
            </w:r>
          </w:p>
        </w:tc>
      </w:tr>
      <w:tr w:rsidR="009255DA" w14:paraId="0B10DC8D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11E1" w14:textId="77777777" w:rsidR="009255DA" w:rsidRPr="00FE72FC" w:rsidRDefault="00FE72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9255DA" w14:paraId="451EE758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D1B6" w14:textId="77777777" w:rsidR="009255DA" w:rsidRPr="00FE72FC" w:rsidRDefault="00FE72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9255DA" w14:paraId="213EC11C" w14:textId="77777777" w:rsidTr="0095240E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9DE599" w14:textId="77777777" w:rsidR="009255DA" w:rsidRDefault="00FE72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3D7DF520" w14:textId="77777777" w:rsidR="009255DA" w:rsidRDefault="00FE72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19E99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E227C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DACCA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A8EA2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9255DA" w14:paraId="65E9A72F" w14:textId="77777777" w:rsidTr="0095240E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8303FE" w14:textId="77777777" w:rsidR="009255DA" w:rsidRDefault="00925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29A6" w14:textId="77777777" w:rsidR="009255DA" w:rsidRDefault="00FE72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3A13E" w14:textId="77777777" w:rsidR="009255DA" w:rsidRDefault="00FE72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D9C7E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966DE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0500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78AD3C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C7A3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9255DA" w14:paraId="3E7470EF" w14:textId="77777777" w:rsidTr="0095240E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F905D" w14:textId="77777777" w:rsidR="009255DA" w:rsidRDefault="00FE72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031214E8" w14:textId="77777777" w:rsidR="009255DA" w:rsidRDefault="00FE72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C8F1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1BC64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515F4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8125F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B374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26D64" w14:textId="24C56BA2" w:rsidR="009255DA" w:rsidRDefault="002A15A7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 w:rsidR="00FE72F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6ćw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5FBC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255DA" w14:paraId="149A7636" w14:textId="77777777" w:rsidTr="0095240E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D5F29" w14:textId="77777777" w:rsidR="009255DA" w:rsidRDefault="00FE72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45D875AC" w14:textId="77777777" w:rsidR="009255DA" w:rsidRDefault="00FE72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0FCB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59D17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833A1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16AC6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0C1D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F9ABD" w14:textId="6C980FAA" w:rsidR="009255DA" w:rsidRDefault="00FE72F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 w:rsidR="002A15A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1536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255DA" w14:paraId="56AA6371" w14:textId="77777777" w:rsidTr="0095240E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B4EF" w14:textId="77777777" w:rsidR="009255DA" w:rsidRDefault="00FE72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AFAF5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9255DA" w14:paraId="2B3AA3FF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5C91B" w14:textId="77777777" w:rsidR="009255DA" w:rsidRDefault="00FE72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15F0EF99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46B71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gr inż. Karol Szajowski </w:t>
            </w:r>
          </w:p>
        </w:tc>
      </w:tr>
      <w:tr w:rsidR="009255DA" w14:paraId="7A985CA6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2E3B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65A43093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5882" w14:textId="491C77AF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  <w:r w:rsidR="009324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9324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9255DA" w14:paraId="7F88E141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3BF3" w14:textId="77777777" w:rsidR="009255DA" w:rsidRDefault="00FE72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7633A5A0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EEDA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Celem przedmiotu jest zapoznanie z procedurami operacyjnymi w lotnictwie. Słuchacz pozna procedury mające wpływa na bezpieczny transport lotniczy.</w:t>
            </w:r>
          </w:p>
        </w:tc>
      </w:tr>
      <w:tr w:rsidR="009255DA" w14:paraId="2DD3B0EE" w14:textId="77777777" w:rsidTr="0095240E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136866E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6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3D001B3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6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DDE24C4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0E354CE5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9255DA" w14:paraId="322DFE03" w14:textId="77777777" w:rsidTr="0095240E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3755BB" w14:textId="77777777" w:rsidR="009255DA" w:rsidRDefault="00FE72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E0B469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611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D75F2F1" w14:textId="77777777" w:rsidR="009255DA" w:rsidRDefault="00925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0F5D660" w14:textId="77777777" w:rsidR="009255DA" w:rsidRDefault="00925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255DA" w14:paraId="43AAB4BF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768A77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9255DA" w14:paraId="3179EC50" w14:textId="77777777" w:rsidTr="0095240E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E21A" w14:textId="77777777" w:rsidR="009255DA" w:rsidRDefault="00FE72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TW_04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A357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F44E" w14:textId="4F188093" w:rsidR="009255DA" w:rsidRDefault="00952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150CA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zna w zaawansowanym stopniu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</w:t>
            </w:r>
          </w:p>
          <w:p w14:paraId="2AA93AEA" w14:textId="7A097505" w:rsidR="009255DA" w:rsidRDefault="00150CAD" w:rsidP="00D60C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4" w:hangingChars="168" w:hanging="33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definicje i </w:t>
            </w:r>
            <w:r w:rsidR="00FE72F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pojęcia związane </w:t>
            </w:r>
            <w:r w:rsidR="00952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FE72F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procedurami operacyjnymi; </w:t>
            </w:r>
          </w:p>
          <w:p w14:paraId="3945F009" w14:textId="6697009F" w:rsidR="009255DA" w:rsidRDefault="00150CAD" w:rsidP="00D60C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4" w:hangingChars="168" w:hanging="33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przyczyny </w:t>
            </w:r>
            <w:r w:rsidR="00FE72F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bezpośredni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ego</w:t>
            </w:r>
            <w:r w:rsidR="00FE72F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wpływ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</w:t>
            </w:r>
            <w:r w:rsidR="00FE72F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952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FE72F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na poziom bezpieczeństwa i ochrony </w:t>
            </w:r>
            <w:r w:rsidR="00952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FE72F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lotnictwie</w:t>
            </w:r>
            <w:r w:rsidR="00952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B16589E" w14:textId="63015E77" w:rsidR="009255DA" w:rsidRDefault="00FE72FC" w:rsidP="00D60C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4" w:hangingChars="168" w:hanging="33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elementy infrastruktury krytycznej lotniska</w:t>
            </w:r>
            <w:r w:rsidR="00952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33528CF3" w14:textId="4691DDE9" w:rsidR="009255DA" w:rsidRDefault="00150CAD" w:rsidP="00D60C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4" w:hangingChars="168" w:hanging="33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FE72F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sprzęt służący do kontroli bezpieczeństwa</w:t>
            </w:r>
            <w:r w:rsidR="00952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00F6212B" w14:textId="64FB15F3" w:rsidR="00150CAD" w:rsidRDefault="00150CAD" w:rsidP="00D60C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4" w:hangingChars="168" w:hanging="33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zagrożenia związane z przedmiotem  poznanych procedur</w:t>
            </w:r>
            <w:r w:rsidR="00952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D632EC2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B4E6" w14:textId="0364BE81" w:rsidR="009255DA" w:rsidRDefault="00952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Praca samodzielna;</w:t>
            </w:r>
          </w:p>
          <w:p w14:paraId="32F9BAA4" w14:textId="2B2443CC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odpowiednich zadań (praca pisemna, przygotowanie prezentacji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point) przydzielonych podczas ćwiczeń</w:t>
            </w:r>
            <w:r w:rsidR="00952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9255DA" w14:paraId="0FE19CC5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6B7E86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9255DA" w14:paraId="5C9714C1" w14:textId="77777777" w:rsidTr="0095240E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ECFC" w14:textId="77777777" w:rsidR="009255DA" w:rsidRDefault="00FE72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5AF6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P6_U_U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59EB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Student:</w:t>
            </w:r>
          </w:p>
          <w:p w14:paraId="7D2F824E" w14:textId="48E312E6" w:rsidR="009255DA" w:rsidRDefault="00FE72FC" w:rsidP="00D60C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4" w:hangingChars="168" w:hanging="33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posiada umiejętności </w:t>
            </w:r>
            <w:r w:rsidR="00150CA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oceny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najważniejszych zagrożeń dla bezpieczeństwa lotniczego</w:t>
            </w:r>
          </w:p>
          <w:p w14:paraId="22A6E6CB" w14:textId="0F85F11C" w:rsidR="009255DA" w:rsidRDefault="00FE72FC" w:rsidP="00D60C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4" w:hangingChars="168" w:hanging="33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posiada umiejętności </w:t>
            </w:r>
            <w:r w:rsidR="00150CA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analizy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procesu kontroli bezpieczeństwa pasażerów, odprawy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handlingowej</w:t>
            </w:r>
            <w:proofErr w:type="spellEnd"/>
            <w:r w:rsidR="00952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7F0C858" w14:textId="5380C5EF" w:rsidR="009255DA" w:rsidRDefault="00FE72FC" w:rsidP="00D60C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4" w:hangingChars="168" w:hanging="33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dokonać analizy sposobu funkcjonowania istniejących rozwiązań technicznych </w:t>
            </w:r>
            <w:r w:rsidR="00952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zakresie transportu lotniczego</w:t>
            </w:r>
            <w:r w:rsidR="00952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B42C690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600B" w14:textId="2754F01F" w:rsidR="009255DA" w:rsidRDefault="00952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Praca samodzielna;</w:t>
            </w:r>
          </w:p>
          <w:p w14:paraId="51198F30" w14:textId="008C8DB0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odpowiednich zadań (praca pisemna, przygotowanie prezentacji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point) przydzielonych podczas ćwiczeń</w:t>
            </w:r>
            <w:r w:rsidR="00952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9255DA" w14:paraId="5699B4D1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0414AB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9255DA" w14:paraId="554348CD" w14:textId="77777777" w:rsidTr="0095240E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A7D1" w14:textId="77777777" w:rsidR="009255DA" w:rsidRDefault="00FE72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TK_0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DA5C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  <w:r w:rsidR="00150CA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972A" w14:textId="2E0ECBF2" w:rsidR="009255DA" w:rsidRDefault="0095240E" w:rsidP="00952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="00FE72F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 świadomość</w:t>
            </w:r>
            <w:r w:rsidR="00150CA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znaczenia  </w:t>
            </w:r>
            <w:r w:rsidR="00FE72F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procedur operacyjnych mających wpływ na bezpieczeństwo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E26E" w14:textId="1CDB1D74" w:rsidR="009255DA" w:rsidRDefault="00FE72FC" w:rsidP="00D60C85">
            <w:pPr>
              <w:shd w:val="clear" w:color="auto" w:fill="FFFFFF"/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  <w:t>Ocena udziału studentów</w:t>
            </w:r>
            <w:r w:rsidR="0095240E"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  <w:t xml:space="preserve"> w dyskusji</w:t>
            </w:r>
            <w:r w:rsidR="0095240E"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  <w:t>;</w:t>
            </w:r>
          </w:p>
          <w:p w14:paraId="01B343F9" w14:textId="4EF15F20" w:rsidR="009255DA" w:rsidRDefault="00FE72FC" w:rsidP="00D60C85">
            <w:pPr>
              <w:shd w:val="clear" w:color="auto" w:fill="FFFFFF"/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  <w:t>Obserwacja w trakcie zajęć</w:t>
            </w:r>
            <w:r w:rsidR="0095240E"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  <w:t>;</w:t>
            </w:r>
          </w:p>
        </w:tc>
      </w:tr>
    </w:tbl>
    <w:p w14:paraId="04729406" w14:textId="77777777" w:rsidR="0095240E" w:rsidRDefault="0095240E">
      <w:pPr>
        <w:ind w:left="0" w:hanging="2"/>
      </w:pPr>
      <w:r>
        <w:br w:type="page"/>
      </w:r>
    </w:p>
    <w:tbl>
      <w:tblPr>
        <w:tblStyle w:val="a1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975"/>
        <w:gridCol w:w="4820"/>
      </w:tblGrid>
      <w:tr w:rsidR="009255DA" w14:paraId="469A62FD" w14:textId="77777777">
        <w:trPr>
          <w:trHeight w:val="425"/>
        </w:trPr>
        <w:tc>
          <w:tcPr>
            <w:tcW w:w="9424" w:type="dxa"/>
            <w:gridSpan w:val="3"/>
          </w:tcPr>
          <w:p w14:paraId="114CB3CC" w14:textId="4AED1605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</w:tc>
      </w:tr>
      <w:tr w:rsidR="009255DA" w14:paraId="3B07966B" w14:textId="77777777">
        <w:trPr>
          <w:trHeight w:val="283"/>
        </w:trPr>
        <w:tc>
          <w:tcPr>
            <w:tcW w:w="4604" w:type="dxa"/>
            <w:gridSpan w:val="2"/>
          </w:tcPr>
          <w:p w14:paraId="2BD4617F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0DAD19F5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44C99728" w14:textId="60DB61B0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  <w:r w:rsidR="002A15A7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  <w:p w14:paraId="04B8BA7E" w14:textId="2F9F40BB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</w:t>
            </w:r>
            <w:r w:rsidR="0095240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do ćwiczeń = 1</w:t>
            </w:r>
            <w:r w:rsidR="002A15A7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  <w:p w14:paraId="3DD728E6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0248D115" w14:textId="3CD78999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95240E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95240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2A15A7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  <w:p w14:paraId="3E89B7B8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realizacja zadań projektowych = </w:t>
            </w:r>
          </w:p>
          <w:p w14:paraId="4459E450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4798B312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 1</w:t>
            </w:r>
          </w:p>
          <w:p w14:paraId="481A837E" w14:textId="63423A30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2A15A7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3C335D54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51</w:t>
            </w:r>
          </w:p>
          <w:p w14:paraId="19903037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 2</w:t>
            </w:r>
          </w:p>
          <w:p w14:paraId="4B967982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</w:tcPr>
          <w:p w14:paraId="66C04DA9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7A7039A3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3E601BF9" w14:textId="0908EDF9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1</w:t>
            </w:r>
            <w:r w:rsidR="002A15A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081DFFBE" w14:textId="6919A1E5" w:rsidR="009255DA" w:rsidRDefault="00952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 = 1</w:t>
            </w:r>
            <w:r w:rsidR="002A15A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  <w:p w14:paraId="01E8DF2A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5DC5F824" w14:textId="0C2485DB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952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952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2A15A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  <w:p w14:paraId="0ECD6B87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79A2DA7A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77A4829D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7D33AA75" w14:textId="78830E4C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2A15A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421F3A39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51</w:t>
            </w:r>
          </w:p>
          <w:p w14:paraId="43096FF4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  <w:p w14:paraId="5C18B5E9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</w:tr>
      <w:tr w:rsidR="009255DA" w14:paraId="3FAB4E5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5A7E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19F66287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84DA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Brak</w:t>
            </w:r>
          </w:p>
        </w:tc>
      </w:tr>
      <w:tr w:rsidR="009255DA" w14:paraId="4CB09B1D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A9A9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5DC17443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61960D33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548535B8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156AA5AB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5216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51F3DBF9" w14:textId="77777777" w:rsidR="009255DA" w:rsidRDefault="00FE72FC" w:rsidP="00D60C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6" w:hangingChars="169" w:hanging="33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Przedstawienie wybranych procedur operacyjnych,</w:t>
            </w:r>
          </w:p>
          <w:p w14:paraId="134AD253" w14:textId="77777777" w:rsidR="009255DA" w:rsidRDefault="00FE72FC" w:rsidP="00D60C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6" w:hangingChars="169" w:hanging="33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procedur,</w:t>
            </w:r>
          </w:p>
          <w:p w14:paraId="38737F16" w14:textId="77777777" w:rsidR="009255DA" w:rsidRDefault="00FE72FC" w:rsidP="00D60C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6" w:hangingChars="169" w:hanging="33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Identyfikacja zagrożeń związanych z przedmiotem procedury,</w:t>
            </w:r>
          </w:p>
          <w:p w14:paraId="41DF4D07" w14:textId="77777777" w:rsidR="009255DA" w:rsidRDefault="00FE72FC" w:rsidP="00D60C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6" w:hangingChars="169" w:hanging="33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Weryfikacja skuteczności procedur.</w:t>
            </w:r>
          </w:p>
          <w:p w14:paraId="2E9ADDCF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63C26FE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</w:t>
            </w:r>
          </w:p>
        </w:tc>
      </w:tr>
      <w:tr w:rsidR="009255DA" w14:paraId="621294E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9442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3EB370F5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05013DB3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B593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Ustawa z dnia 3 lipca 2002 r. – Prawo lotnicze (Dz. U. 2002 Nr 130 poz. 1112)</w:t>
            </w:r>
          </w:p>
          <w:p w14:paraId="324A8F10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Rozporządzenie Ministra Infrastruktury z dnia 2 grudnia 2020 r. w sprawie Krajowego Programu Ochrony Lotnictwa Cywilnego (Dz. U. 2021 r. poz. 17)  – dalej: KPOLC;</w:t>
            </w:r>
          </w:p>
          <w:p w14:paraId="715F174D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Rozporządzenie Ministra Infrastruktury z dnia 5 listopada 2020 r. w sprawie Krajowego Programu Kontroli Jakości w zakresie ochrony lotnictwa cywilnego (Dz. U. 2020.2037).</w:t>
            </w:r>
          </w:p>
          <w:p w14:paraId="680DD18B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Rozporządzenie Ministra Transportu, Budownictwa i Gospodarki Morskiej z dnia 20 września 2013 r. w sprawie Krajowego Programu Szkolenia w zakresie ochrony lotnictwa cywilnego (Dz. U. 2016.1852).</w:t>
            </w:r>
          </w:p>
          <w:p w14:paraId="752CA2FA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Rozporządzenie wykonawcze Komisji (UE) 2021/255 z dnia 18 lutego 2021 r. zmieniające rozporządzenie wykonawcze Komisji (UE) 2015/1998 ustanawiające szczegółowe środki w celu wprowadzenia w życie wspólnych podstawowych norm ochrony lotnictwa cywilnego</w:t>
            </w:r>
          </w:p>
          <w:p w14:paraId="4C7536B9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Konwencja w sprawie przestępstw i niektórych innych czynów popełnionych na pokładzie statków powietrznych, sporządzona w Tokio dnia 14 września 1963 r. (Dz. U. z 1971 Nr 15 poz. 147);</w:t>
            </w:r>
          </w:p>
          <w:p w14:paraId="47C1323F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Konwencja o zwalczaniu bezprawnego zawładnięcia statkami powietrznymi podpisana w Hadze dnia 16 grudnia 1970 r., </w:t>
            </w:r>
          </w:p>
          <w:p w14:paraId="59B168F6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Konwencja o zwalczaniu bezprawnych czynów skierowanych przeciwko bezpieczeństwu lotnictwa cywilnego sporządzona w Montrealu dnia 23 września 1971 r. (Dz. U. z 1976, Nr 8, poz. 37);</w:t>
            </w:r>
          </w:p>
          <w:p w14:paraId="0614898D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Konwencja w sprawie znakowania plastycznych materiałów wybuchowych w celu ich wykrywania, podpisana w Montrealu dnia 1 marca 1991 r. (Dz. U. z 2007 r. Nr 135, poz. 948);</w:t>
            </w:r>
          </w:p>
          <w:p w14:paraId="2156A367" w14:textId="77C70804" w:rsidR="009255DA" w:rsidRDefault="00FE72FC" w:rsidP="00952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Aneks 17 do Konwencji o Międzynarodowym Lotnictwie Cywilnym - Ochrona Międzynarodowego Lotnictwa Cywilnego przed aktami bezprawnej ingerencji (wydanie 10, kwiecień 2017);</w:t>
            </w:r>
          </w:p>
          <w:p w14:paraId="13C75B9F" w14:textId="77777777" w:rsidR="009255DA" w:rsidRDefault="0092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255DA" w14:paraId="4765480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B628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16E719BD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3AD32F38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3CBA" w14:textId="1212A8ED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Stanley Stewart, John Edwards, Tłumaczenie: Aleksandra Kalinowska – Jamróz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Lotnictwo komunikacyjne - podręcznik ogólnej wiedzy lotniczej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Pileus 2016</w:t>
            </w:r>
            <w:r w:rsidR="00952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A91D354" w14:textId="3F7F4F51" w:rsidR="009255DA" w:rsidRDefault="00952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952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 w:rsidRPr="0095240E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Jenny Dooley, Virginia Evans, Jacob Esparza, Civil Aviation. </w:t>
            </w:r>
            <w:proofErr w:type="spellStart"/>
            <w:r w:rsidRPr="00952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Career</w:t>
            </w:r>
            <w:proofErr w:type="spellEnd"/>
            <w:r w:rsidRPr="00952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Paths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Express Publishing 2017;</w:t>
            </w:r>
          </w:p>
        </w:tc>
      </w:tr>
      <w:tr w:rsidR="009255DA" w14:paraId="0ED1230B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3BBF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PUBLIKACJE NAUKOWE OSÓB PROWADZĄCYCH ZAJĘCIA ZWIĄZANE            Z TEMATYKĄ MODUŁU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CF20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dr inż. Piotr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Uchroński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mgr inż. Karol Szajowski „Analiza systemu ochrony w lotnictwie cywilnym”</w:t>
            </w:r>
          </w:p>
          <w:p w14:paraId="0770D612" w14:textId="24187EC2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XVI KRAJOWE FORUM WIROPŁATOWE 2021</w:t>
            </w:r>
            <w:r w:rsidR="00952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Warszawa, 25 czerwca 2021;</w:t>
            </w:r>
          </w:p>
        </w:tc>
      </w:tr>
      <w:tr w:rsidR="009255DA" w14:paraId="7CF3D6E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20CF" w14:textId="77777777" w:rsidR="009255DA" w:rsidRDefault="00FE72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METODY NAUCZANIA</w:t>
            </w:r>
          </w:p>
          <w:p w14:paraId="39096770" w14:textId="77777777" w:rsidR="009255DA" w:rsidRDefault="00FE72FC" w:rsidP="00D60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38D1FD0B" w14:textId="77777777" w:rsidR="009255DA" w:rsidRDefault="00FE72FC" w:rsidP="00D60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e-learning)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622A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formie e-learning: prezentacje multimedialne, filmy instruktażowe. </w:t>
            </w:r>
          </w:p>
        </w:tc>
      </w:tr>
      <w:tr w:rsidR="009255DA" w14:paraId="68EB695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0AB4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75AD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Prezentacje multimedialne, filmy instruktażowe. </w:t>
            </w:r>
          </w:p>
        </w:tc>
      </w:tr>
      <w:tr w:rsidR="009255DA" w14:paraId="605B621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A28B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404C7EF8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CD14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 dotyczy</w:t>
            </w:r>
          </w:p>
        </w:tc>
      </w:tr>
      <w:tr w:rsidR="009255DA" w14:paraId="479B6F72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EBEF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72E10DC8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3EDAA951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6569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Opracowanie dokumentacji ćwiczebnej na potrzeby zajęć.</w:t>
            </w:r>
          </w:p>
          <w:p w14:paraId="08A556F2" w14:textId="77777777" w:rsidR="009255DA" w:rsidRDefault="00FE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Czynny udział w ćwiczeniach.</w:t>
            </w:r>
          </w:p>
          <w:p w14:paraId="4A0547AC" w14:textId="4D7FC7A8" w:rsidR="009255DA" w:rsidRDefault="00FE72FC" w:rsidP="00952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 na podstawie w/w form oraz przesłanie prezentacji/pracy zaliczeniowej w programie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95240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Power Point/P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df, na temat podany przez prowadzącego ćwiczenia. </w:t>
            </w:r>
          </w:p>
        </w:tc>
      </w:tr>
    </w:tbl>
    <w:p w14:paraId="310F39B6" w14:textId="77777777" w:rsidR="009255DA" w:rsidRDefault="00FE72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ćw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- ćwiczenia, lab- laboratorium, pro- projekt, e- e-learning</w:t>
      </w:r>
    </w:p>
    <w:p w14:paraId="3025D808" w14:textId="77777777" w:rsidR="009255DA" w:rsidRDefault="009255D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color w:val="000000"/>
        </w:rPr>
      </w:pPr>
    </w:p>
    <w:sectPr w:rsidR="009255DA">
      <w:pgSz w:w="11906" w:h="16838"/>
      <w:pgMar w:top="426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496E"/>
    <w:multiLevelType w:val="multilevel"/>
    <w:tmpl w:val="770A4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EE207F"/>
    <w:multiLevelType w:val="multilevel"/>
    <w:tmpl w:val="D556C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0396EFA"/>
    <w:multiLevelType w:val="multilevel"/>
    <w:tmpl w:val="961C5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772EFC"/>
    <w:multiLevelType w:val="multilevel"/>
    <w:tmpl w:val="7C6CE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9E1035B"/>
    <w:multiLevelType w:val="multilevel"/>
    <w:tmpl w:val="CA70A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DA"/>
    <w:rsid w:val="000F7EF0"/>
    <w:rsid w:val="00150CAD"/>
    <w:rsid w:val="002A15A7"/>
    <w:rsid w:val="00917EA3"/>
    <w:rsid w:val="009255DA"/>
    <w:rsid w:val="00932499"/>
    <w:rsid w:val="0095240E"/>
    <w:rsid w:val="00D60C85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94BB96"/>
  <w15:docId w15:val="{DE6E5043-4317-4C9F-A5B6-787A0B9E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uiPriority w:val="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base">
    <w:name w:val="bas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0C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C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CAD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C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CAD"/>
    <w:rPr>
      <w:b/>
      <w:bCs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CAD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3Q0p7co4TQeMaqOya33dT3rjbQ==">AMUW2mUK518HNV2JVu0YGAtymSxyfVpH49o+CliiAuwR85D1qJy3tbdGN2jXF2fQae7B78/ZJqZVRha9Rskufedrbc+4N7+3I81w+bWBIzybtA7uBKMclIpseoesoGJ44pgna1xUmRFC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4</cp:revision>
  <dcterms:created xsi:type="dcterms:W3CDTF">2021-12-13T08:18:00Z</dcterms:created>
  <dcterms:modified xsi:type="dcterms:W3CDTF">2022-05-23T06:45:00Z</dcterms:modified>
</cp:coreProperties>
</file>